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B2" w:rsidRPr="00C81BB2" w:rsidRDefault="00C81BB2" w:rsidP="00C81B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BB2">
        <w:rPr>
          <w:rFonts w:ascii="Times New Roman" w:hAnsi="Times New Roman" w:cs="Times New Roman"/>
          <w:b/>
          <w:sz w:val="28"/>
          <w:szCs w:val="28"/>
        </w:rPr>
        <w:t>Материал для учителей технологии на тему "Система работы с одаренными детьми"</w:t>
      </w:r>
    </w:p>
    <w:p w:rsidR="00C81BB2" w:rsidRPr="00C81BB2" w:rsidRDefault="00C81BB2" w:rsidP="00C81B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BB2">
        <w:rPr>
          <w:rFonts w:ascii="Times New Roman" w:hAnsi="Times New Roman" w:cs="Times New Roman"/>
          <w:b/>
          <w:sz w:val="28"/>
          <w:szCs w:val="28"/>
        </w:rPr>
        <w:t>Разработка познакомит с системой работы с одаренными детьми средствами учебного предмета «Технология» (из опыта работы).</w:t>
      </w:r>
    </w:p>
    <w:p w:rsidR="00C81BB2" w:rsidRDefault="00C81BB2" w:rsidP="00C81B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BB2" w:rsidRPr="00C81BB2" w:rsidRDefault="00C81BB2" w:rsidP="00C81B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1BB2">
        <w:rPr>
          <w:rFonts w:ascii="Times New Roman" w:hAnsi="Times New Roman" w:cs="Times New Roman"/>
          <w:b/>
          <w:sz w:val="28"/>
          <w:szCs w:val="28"/>
        </w:rPr>
        <w:t>Бухтоярова</w:t>
      </w:r>
      <w:proofErr w:type="spellEnd"/>
      <w:r w:rsidRPr="00C81BB2">
        <w:rPr>
          <w:rFonts w:ascii="Times New Roman" w:hAnsi="Times New Roman" w:cs="Times New Roman"/>
          <w:b/>
          <w:sz w:val="28"/>
          <w:szCs w:val="28"/>
        </w:rPr>
        <w:t xml:space="preserve"> Светлана Васильевна, учитель технологии МОУ </w:t>
      </w:r>
      <w:proofErr w:type="spellStart"/>
      <w:r w:rsidRPr="00C81BB2">
        <w:rPr>
          <w:rFonts w:ascii="Times New Roman" w:hAnsi="Times New Roman" w:cs="Times New Roman"/>
          <w:b/>
          <w:sz w:val="28"/>
          <w:szCs w:val="28"/>
        </w:rPr>
        <w:t>Шилкинской</w:t>
      </w:r>
      <w:proofErr w:type="spellEnd"/>
      <w:r w:rsidRPr="00C81BB2">
        <w:rPr>
          <w:rFonts w:ascii="Times New Roman" w:hAnsi="Times New Roman" w:cs="Times New Roman"/>
          <w:b/>
          <w:sz w:val="28"/>
          <w:szCs w:val="28"/>
        </w:rPr>
        <w:t xml:space="preserve"> СОШ №1</w:t>
      </w:r>
    </w:p>
    <w:p w:rsid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81025">
          <w:rPr>
            <w:rStyle w:val="a4"/>
            <w:rFonts w:ascii="Times New Roman" w:hAnsi="Times New Roman" w:cs="Times New Roman"/>
            <w:sz w:val="28"/>
            <w:szCs w:val="28"/>
          </w:rPr>
          <w:t>https://videouroki.net/razrabotki/material-dlya-uchiteley-tekhnologii-na-temu-sistema-raboty-s-odarennymi-detmi.html</w:t>
        </w:r>
      </w:hyperlink>
    </w:p>
    <w:p w:rsid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>Введение.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Создание условий, обеспечивающих выявление и развитие одаренных </w:t>
      </w:r>
      <w:proofErr w:type="gramStart"/>
      <w:r w:rsidRPr="00C81BB2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C81BB2">
        <w:rPr>
          <w:rFonts w:ascii="Times New Roman" w:hAnsi="Times New Roman" w:cs="Times New Roman"/>
          <w:sz w:val="28"/>
          <w:szCs w:val="28"/>
        </w:rPr>
        <w:t xml:space="preserve"> и реализацию их потенциальных возможностей, является одной из приоритетных социальных задач современной школы.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Социально-экономические преобразования в российском обществе обусловили необходимость формирования интеллектуального и духовного потенциала нации. В связи с этим особенно актуальной становится задача создания российской элиты. Работа по педагогической поддержке и сопровождения талантливых детей признана одним из приоритетных направлений национально образовательной инициативы "Наша новая школа".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Модернизация и инновационное развитие - единственный путь, который позволит России стать конкурентным обществом в мире 21-го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Школа является критически важным элементом в этом процессе. 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</w:t>
      </w:r>
      <w:proofErr w:type="gramStart"/>
      <w:r w:rsidRPr="00C81BB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81BB2">
        <w:rPr>
          <w:rFonts w:ascii="Times New Roman" w:hAnsi="Times New Roman" w:cs="Times New Roman"/>
          <w:sz w:val="28"/>
          <w:szCs w:val="28"/>
        </w:rPr>
        <w:t>Концепция «Наша новая школа»)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Поэтому цель, которую я ставлю перед собой, состоит в реализации системы планомерных и целенаправленных мероприятий, обеспечивающих </w:t>
      </w:r>
      <w:r w:rsidRPr="00C81BB2">
        <w:rPr>
          <w:rFonts w:ascii="Times New Roman" w:hAnsi="Times New Roman" w:cs="Times New Roman"/>
          <w:sz w:val="28"/>
          <w:szCs w:val="28"/>
        </w:rPr>
        <w:lastRenderedPageBreak/>
        <w:t>оптимальное развитие одаренных детей средствами учебного предмета «Технология».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>1. Теоретические основы понятия «одаренность» и «талантливость».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>Одаренность –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>Одаренный ребенок –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Поддержать и развить индивидуальность ребенка, не растерять, не затормозить рост его способностей – это особо важная задача обучения одаренных детей.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>Виды одаренности: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BB2">
        <w:rPr>
          <w:rFonts w:ascii="Times New Roman" w:hAnsi="Times New Roman" w:cs="Times New Roman"/>
          <w:sz w:val="28"/>
          <w:szCs w:val="28"/>
        </w:rPr>
        <w:t>– в практической деятельности, в частности, можно выделить одаренность в ремеслах, спортивную и организационную;</w:t>
      </w:r>
      <w:proofErr w:type="gramEnd"/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BB2">
        <w:rPr>
          <w:rFonts w:ascii="Times New Roman" w:hAnsi="Times New Roman" w:cs="Times New Roman"/>
          <w:sz w:val="28"/>
          <w:szCs w:val="28"/>
        </w:rPr>
        <w:t>– в познавательной деятельности – интеллектуальную одаренность различных видов в зависимости от предметного содержания деятельности (одаренность в области естественных и гуманитарных наук, интеллектуальных игр и др.);</w:t>
      </w:r>
      <w:proofErr w:type="gramEnd"/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gramStart"/>
      <w:r w:rsidRPr="00C81BB2">
        <w:rPr>
          <w:rFonts w:ascii="Times New Roman" w:hAnsi="Times New Roman" w:cs="Times New Roman"/>
          <w:sz w:val="28"/>
          <w:szCs w:val="28"/>
        </w:rPr>
        <w:t>художественно-эстетической</w:t>
      </w:r>
      <w:proofErr w:type="gramEnd"/>
      <w:r w:rsidRPr="00C81BB2">
        <w:rPr>
          <w:rFonts w:ascii="Times New Roman" w:hAnsi="Times New Roman" w:cs="Times New Roman"/>
          <w:sz w:val="28"/>
          <w:szCs w:val="28"/>
        </w:rPr>
        <w:t xml:space="preserve"> деятельности – хореографическую, литературно-поэтическую, изобразительную и музыкальную одаренность;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gramStart"/>
      <w:r w:rsidRPr="00C81BB2">
        <w:rPr>
          <w:rFonts w:ascii="Times New Roman" w:hAnsi="Times New Roman" w:cs="Times New Roman"/>
          <w:sz w:val="28"/>
          <w:szCs w:val="28"/>
        </w:rPr>
        <w:t>коммуникативной</w:t>
      </w:r>
      <w:proofErr w:type="gramEnd"/>
      <w:r w:rsidRPr="00C81BB2">
        <w:rPr>
          <w:rFonts w:ascii="Times New Roman" w:hAnsi="Times New Roman" w:cs="Times New Roman"/>
          <w:sz w:val="28"/>
          <w:szCs w:val="28"/>
        </w:rPr>
        <w:t xml:space="preserve"> деятельности – лидерскую и </w:t>
      </w:r>
      <w:proofErr w:type="spellStart"/>
      <w:r w:rsidRPr="00C81BB2">
        <w:rPr>
          <w:rFonts w:ascii="Times New Roman" w:hAnsi="Times New Roman" w:cs="Times New Roman"/>
          <w:sz w:val="28"/>
          <w:szCs w:val="28"/>
        </w:rPr>
        <w:t>аттрактивную</w:t>
      </w:r>
      <w:proofErr w:type="spellEnd"/>
      <w:r w:rsidRPr="00C81BB2">
        <w:rPr>
          <w:rFonts w:ascii="Times New Roman" w:hAnsi="Times New Roman" w:cs="Times New Roman"/>
          <w:sz w:val="28"/>
          <w:szCs w:val="28"/>
        </w:rPr>
        <w:t xml:space="preserve"> одаренность;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gramStart"/>
      <w:r w:rsidRPr="00C81BB2">
        <w:rPr>
          <w:rFonts w:ascii="Times New Roman" w:hAnsi="Times New Roman" w:cs="Times New Roman"/>
          <w:sz w:val="28"/>
          <w:szCs w:val="28"/>
        </w:rPr>
        <w:t>духовно-ценностной</w:t>
      </w:r>
      <w:proofErr w:type="gramEnd"/>
      <w:r w:rsidRPr="00C81BB2">
        <w:rPr>
          <w:rFonts w:ascii="Times New Roman" w:hAnsi="Times New Roman" w:cs="Times New Roman"/>
          <w:sz w:val="28"/>
          <w:szCs w:val="28"/>
        </w:rPr>
        <w:t xml:space="preserve"> деятельности – одаренность, которая проявляется в создании новых духовных ценностей и служении людям.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По критерию «Широта проявления в различных видах деятельности» можно выделить общую и специальную одаренности. Общая одаренность проявляется по отношению к различным видам деятельности и выступает как основа их продуктивности. Важнейший аспект общей одаренности – умственная активность и ее </w:t>
      </w:r>
      <w:proofErr w:type="spellStart"/>
      <w:r w:rsidRPr="00C81BB2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C81BB2">
        <w:rPr>
          <w:rFonts w:ascii="Times New Roman" w:hAnsi="Times New Roman" w:cs="Times New Roman"/>
          <w:sz w:val="28"/>
          <w:szCs w:val="28"/>
        </w:rPr>
        <w:t>.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Общая одаренность определяет соответственно уровень понимания происходящего, глубину эмоциональной и мотивационной вовлеченности в деятельность, степень ее целенаправленности.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lastRenderedPageBreak/>
        <w:t>Специальная одаренность обнаруживает себя в конкретных видах деятельности и обычно определяется в отношении отдельных областей (поэзия, математика, спорт, общение и т. д.).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BB2">
        <w:rPr>
          <w:rFonts w:ascii="Times New Roman" w:hAnsi="Times New Roman" w:cs="Times New Roman"/>
          <w:sz w:val="28"/>
          <w:szCs w:val="28"/>
        </w:rPr>
        <w:t>С психологической точки зрения необходимо отметить, что одаренность представляет собой сложный психический объект, в котором неразрывно переплетены познавательная, эмоциональная, волевая, мотивационная, психофизиологическая и другие сферы психики человека.</w:t>
      </w:r>
      <w:proofErr w:type="gramEnd"/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Особенности, присущие одаренным, обогащают нашу жизнь во всех ее проявлениях и делают их вклад в нее чрезвычайно значимым. Во-первых, одаренных отличает высокая чувствительность во всем, у многих </w:t>
      </w:r>
      <w:proofErr w:type="gramStart"/>
      <w:r w:rsidRPr="00C81BB2">
        <w:rPr>
          <w:rFonts w:ascii="Times New Roman" w:hAnsi="Times New Roman" w:cs="Times New Roman"/>
          <w:sz w:val="28"/>
          <w:szCs w:val="28"/>
        </w:rPr>
        <w:t>высоко развито</w:t>
      </w:r>
      <w:proofErr w:type="gramEnd"/>
      <w:r w:rsidRPr="00C81BB2">
        <w:rPr>
          <w:rFonts w:ascii="Times New Roman" w:hAnsi="Times New Roman" w:cs="Times New Roman"/>
          <w:sz w:val="28"/>
          <w:szCs w:val="28"/>
        </w:rPr>
        <w:t xml:space="preserve"> чувство справедливости; они способны чутко улавливать изменения в общественных отношениях, новые веяния времени в науке, культуре, технике, быстро и адекватно оценивать характер этих тенденций в обществе.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Вторая особенность – познавательная непрекращающаяся активность и </w:t>
      </w:r>
      <w:proofErr w:type="gramStart"/>
      <w:r w:rsidRPr="00C81BB2">
        <w:rPr>
          <w:rFonts w:ascii="Times New Roman" w:hAnsi="Times New Roman" w:cs="Times New Roman"/>
          <w:sz w:val="28"/>
          <w:szCs w:val="28"/>
        </w:rPr>
        <w:t>высоко развитый</w:t>
      </w:r>
      <w:proofErr w:type="gramEnd"/>
      <w:r w:rsidRPr="00C81BB2">
        <w:rPr>
          <w:rFonts w:ascii="Times New Roman" w:hAnsi="Times New Roman" w:cs="Times New Roman"/>
          <w:sz w:val="28"/>
          <w:szCs w:val="28"/>
        </w:rPr>
        <w:t xml:space="preserve"> интеллект дают возможность получать новые знания об окружающем мире. Творческие способности влекут их к созданию новых концепций, теорий, подходов. Оптимальное сочетание у одаренных детей интуитивного и дискурсивного мышления (в подавляющем большинстве случаев при доминировании первого над вторым) делает процесс получения новых знаний весьма продуктивным и значимым.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В-третьих, большинству одаренных </w:t>
      </w:r>
      <w:proofErr w:type="gramStart"/>
      <w:r w:rsidRPr="00C81BB2">
        <w:rPr>
          <w:rFonts w:ascii="Times New Roman" w:hAnsi="Times New Roman" w:cs="Times New Roman"/>
          <w:sz w:val="28"/>
          <w:szCs w:val="28"/>
        </w:rPr>
        <w:t>свойственны</w:t>
      </w:r>
      <w:proofErr w:type="gramEnd"/>
      <w:r w:rsidRPr="00C81BB2">
        <w:rPr>
          <w:rFonts w:ascii="Times New Roman" w:hAnsi="Times New Roman" w:cs="Times New Roman"/>
          <w:sz w:val="28"/>
          <w:szCs w:val="28"/>
        </w:rPr>
        <w:t xml:space="preserve"> большая энергия, целеустремленность и настойчивость, которые в сочетании с огромными знаниями и творческими способностями позволяют претворять в жизнь массу интересных и значимых проектов.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«Талант - дарование, выдающиеся природные способности»- из словаря С.И.Ожегова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Следовательно, слово «одаренный» является синонимом слова «талантливый».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Особенности динамики становления одаренности в детском возрасте оказывают влияние не только на уровень достижений ребенка и формирование его личности, но и его дальнейшую судьбу.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>2. Система работы с одаренными детьми средствами учебного предмета «Технология». Результаты.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lastRenderedPageBreak/>
        <w:t xml:space="preserve"> Цель: Создание условий для выявления, развития и поддержки   одарённых детей как способ  развития личности с высоким уровнем интеллекта средствами учебного предмета «Технология»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Принципы: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Оптимально ориентированный уровень сложности и трудности заданий для одаренных учащихся.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Акцент на решающую роль теории.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Обучение рациональным приёмам </w:t>
      </w:r>
      <w:proofErr w:type="gramStart"/>
      <w:r w:rsidRPr="00C81BB2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  <w:r w:rsidRPr="00C81BB2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Поддержание интереса и любознательности.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Формирование и развитие исследовательских навыков.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Методы работы: 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Проблемные, исследовательские, поисковые, практические методы.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Система деятельности организации работы с одаренными и талантливыми детьми имеет следующее содержание: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Выявление одаренных и талантливых детей;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анализ особых успехов и достижений ученика;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создание банка данных  талантливых и одаренных детей;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диагностика потенциальных возможностей детей с использованием ресурсов психологических служб;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помощь одаренным учащимся в самореализации их творческой направленности;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создание для ученика ситуации успеха и уверенности, через индивидуальное обучение и воспитание;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gramStart"/>
      <w:r w:rsidRPr="00C81BB2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proofErr w:type="gramEnd"/>
      <w:r w:rsidRPr="00C81BB2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участие  в работе НОУ;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организация и участие в интеллектуальных играх, творческих конкурсах, предметных олимпиадах, научно-практических конференциях;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проведение недели технологии;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проведение выставок работ учащихся.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Контроль над развитием </w:t>
      </w:r>
      <w:proofErr w:type="gramStart"/>
      <w:r w:rsidRPr="00C81BB2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  <w:r w:rsidRPr="00C81BB2">
        <w:rPr>
          <w:rFonts w:ascii="Times New Roman" w:hAnsi="Times New Roman" w:cs="Times New Roman"/>
          <w:sz w:val="28"/>
          <w:szCs w:val="28"/>
        </w:rPr>
        <w:t xml:space="preserve"> деятельности одаренных школьников: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тематический контроль знаний в рамках </w:t>
      </w:r>
      <w:proofErr w:type="gramStart"/>
      <w:r w:rsidRPr="00C81BB2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C81BB2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контроль за обязательным участием одаренных и талантливых детей в конкурсах разного уровня;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Поощрение одаренных детей: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Публикация в СМИ;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000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Конкурс "Ученик года";</w:t>
      </w:r>
    </w:p>
    <w:p w:rsid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>Работа с родителями одаренных детей: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Психологическое сопровождение родителей одаренного ребенка;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Совместная практическая деятельность одаренного ребенка и родителей;</w:t>
      </w: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B2" w:rsidRPr="00C81BB2" w:rsidRDefault="00C81BB2" w:rsidP="00C81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B2">
        <w:rPr>
          <w:rFonts w:ascii="Times New Roman" w:hAnsi="Times New Roman" w:cs="Times New Roman"/>
          <w:sz w:val="28"/>
          <w:szCs w:val="28"/>
        </w:rPr>
        <w:t xml:space="preserve"> Поддержка и поощрение родителей одаренных детей на </w:t>
      </w:r>
      <w:proofErr w:type="gramStart"/>
      <w:r w:rsidRPr="00C81BB2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C81BB2">
        <w:rPr>
          <w:rFonts w:ascii="Times New Roman" w:hAnsi="Times New Roman" w:cs="Times New Roman"/>
          <w:sz w:val="28"/>
          <w:szCs w:val="28"/>
        </w:rPr>
        <w:t xml:space="preserve"> школы.</w:t>
      </w:r>
    </w:p>
    <w:sectPr w:rsidR="00C81BB2" w:rsidRPr="00C8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BB2"/>
    <w:rsid w:val="002D486D"/>
    <w:rsid w:val="00C8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BB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81B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uroki.net/razrabotki/material-dlya-uchiteley-tekhnologii-na-temu-sistema-raboty-s-odarennymi-det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3</cp:revision>
  <dcterms:created xsi:type="dcterms:W3CDTF">2017-01-26T06:19:00Z</dcterms:created>
  <dcterms:modified xsi:type="dcterms:W3CDTF">2017-01-26T06:29:00Z</dcterms:modified>
</cp:coreProperties>
</file>